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Согласие гражданина, изъявившего желание участвовать в конкурсе на </w:t>
      </w:r>
    </w:p>
    <w:p>
      <w:pPr>
        <w:pStyle w:val="Style23"/>
        <w:spacing w:before="0" w:after="0"/>
        <w:ind w:left="0" w:hanging="0"/>
        <w:jc w:val="center"/>
        <w:rPr>
          <w:b/>
          <w:b/>
          <w:szCs w:val="28"/>
        </w:rPr>
      </w:pPr>
      <w:r>
        <w:rPr>
          <w:b/>
          <w:szCs w:val="28"/>
        </w:rPr>
        <w:t>замещение вакантных должностей государственной гражданской службы Российской Федерации, включения в кадровый резерв Главного управления МЧС России по Ханты-Мансийскому автономному округу - Югре, на получение информации посредством электронной почты</w:t>
      </w:r>
    </w:p>
    <w:p>
      <w:pPr>
        <w:pStyle w:val="ConsPlusNonformat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(фамилия, имя, отчество (последнее - при наличии)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согласен (согласна) на получение писем информационного характера от управления кадровой, воспитательной работы и профессионального обучения Главного управления МЧС России по Ханты-Мансийскому автономному округу - Югре (далее по тексту - управление кадров Главного управления) посредством электронной почты с адреса: </w:t>
      </w:r>
      <w:r>
        <w:rPr>
          <w:b/>
          <w:sz w:val="28"/>
          <w:szCs w:val="28"/>
          <w:u w:val="single"/>
          <w:lang w:val="en-US"/>
        </w:rPr>
        <w:t>arteevamv</w:t>
      </w:r>
      <w:r>
        <w:rPr>
          <w:b/>
          <w:sz w:val="28"/>
          <w:szCs w:val="28"/>
          <w:u w:val="single"/>
        </w:rPr>
        <w:t>@86.</w:t>
      </w:r>
      <w:r>
        <w:rPr>
          <w:b/>
          <w:sz w:val="28"/>
          <w:szCs w:val="28"/>
          <w:u w:val="single"/>
          <w:lang w:val="en-US"/>
        </w:rPr>
        <w:t>mchs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en-US"/>
        </w:rPr>
        <w:t>gov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 xml:space="preserve"> по вопросам, связанным с реализацией конкурсных процедур на адрес электронной почты: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11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4"/>
        <w:gridCol w:w="414"/>
        <w:gridCol w:w="415"/>
        <w:gridCol w:w="414"/>
        <w:gridCol w:w="414"/>
        <w:gridCol w:w="413"/>
        <w:gridCol w:w="416"/>
        <w:gridCol w:w="413"/>
        <w:gridCol w:w="414"/>
        <w:gridCol w:w="416"/>
        <w:gridCol w:w="413"/>
        <w:gridCol w:w="414"/>
        <w:gridCol w:w="416"/>
        <w:gridCol w:w="413"/>
        <w:gridCol w:w="414"/>
        <w:gridCol w:w="415"/>
        <w:gridCol w:w="416"/>
        <w:gridCol w:w="414"/>
        <w:gridCol w:w="415"/>
        <w:gridCol w:w="416"/>
        <w:gridCol w:w="415"/>
        <w:gridCol w:w="412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>(адрес электронной почты указывается печатными буквами)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подтверждаю, что указанный электронный адрес является действующим, доступ к электронной почте имеется. </w:t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известно, что с момента поступления на указанный выше адрес электронной почты соответствующего письма я считаюсь уведомленным (уведомленной).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изменения адреса электронной почты, указанного в настоящем согласии, обязуюсь уведомить кадровое подразделение Главного управления посредством направления электронного письма с пометкой «Изменение данных участника (Конкурс ГГС)» на электронный адрес: </w:t>
      </w:r>
      <w:r>
        <w:rPr>
          <w:b/>
          <w:sz w:val="28"/>
          <w:szCs w:val="28"/>
          <w:u w:val="single"/>
          <w:lang w:val="en-US"/>
        </w:rPr>
        <w:t>arteevamv</w:t>
      </w:r>
      <w:r>
        <w:rPr>
          <w:b/>
          <w:sz w:val="28"/>
          <w:szCs w:val="28"/>
          <w:u w:val="single"/>
        </w:rPr>
        <w:t>@86.</w:t>
      </w:r>
      <w:r>
        <w:rPr>
          <w:b/>
          <w:sz w:val="28"/>
          <w:szCs w:val="28"/>
          <w:u w:val="single"/>
          <w:lang w:val="en-US"/>
        </w:rPr>
        <w:t>mchs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en-US"/>
        </w:rPr>
        <w:t>gov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 xml:space="preserve"> не позднее 3 дней с момента изменения.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«____» ___________ </w:t>
      </w:r>
      <w:r>
        <w:rPr>
          <w:rFonts w:cs="Times New Roman" w:ascii="Times New Roman" w:hAnsi="Times New Roman"/>
          <w:sz w:val="28"/>
          <w:szCs w:val="28"/>
        </w:rPr>
        <w:t>202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en-US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</w:t>
      </w:r>
      <w:r>
        <w:rPr>
          <w:rFonts w:cs="Times New Roman" w:ascii="Times New Roman" w:hAnsi="Times New Roman"/>
          <w:sz w:val="26"/>
          <w:szCs w:val="26"/>
        </w:rPr>
        <w:t>.      _________________/___________________________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(подпись)                                        (расшифровка подписи)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8" w:right="849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mirrorMargins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 Inden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63a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rsid w:val="00dc2492"/>
    <w:rPr>
      <w:rFonts w:ascii="Segoe UI" w:hAnsi="Segoe UI" w:eastAsia="Times New Roman" w:cs="Segoe UI"/>
      <w:sz w:val="18"/>
      <w:szCs w:val="18"/>
    </w:rPr>
  </w:style>
  <w:style w:type="character" w:styleId="Style15" w:customStyle="1">
    <w:name w:val="Название Знак"/>
    <w:basedOn w:val="DefaultParagraphFont"/>
    <w:link w:val="a6"/>
    <w:qFormat/>
    <w:rsid w:val="004d77af"/>
    <w:rPr>
      <w:rFonts w:ascii="Times New Roman" w:hAnsi="Times New Roman" w:eastAsia="Times New Roman"/>
      <w:sz w:val="28"/>
    </w:rPr>
  </w:style>
  <w:style w:type="character" w:styleId="Style16" w:customStyle="1">
    <w:name w:val="Основной текст с отступом Знак"/>
    <w:basedOn w:val="DefaultParagraphFont"/>
    <w:link w:val="a8"/>
    <w:qFormat/>
    <w:rsid w:val="004d77af"/>
    <w:rPr>
      <w:rFonts w:ascii="Times New Roman" w:hAnsi="Times New Roman" w:eastAsia="Times New Roman"/>
      <w:sz w:val="2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uiPriority w:val="99"/>
    <w:qFormat/>
    <w:rsid w:val="008c1f09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8c1f09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c2492"/>
    <w:pPr/>
    <w:rPr>
      <w:rFonts w:ascii="Segoe UI" w:hAnsi="Segoe UI"/>
      <w:sz w:val="18"/>
      <w:szCs w:val="18"/>
    </w:rPr>
  </w:style>
  <w:style w:type="paragraph" w:styleId="Style22">
    <w:name w:val="Title"/>
    <w:basedOn w:val="Normal"/>
    <w:link w:val="a7"/>
    <w:qFormat/>
    <w:locked/>
    <w:rsid w:val="004d77af"/>
    <w:pPr>
      <w:jc w:val="center"/>
    </w:pPr>
    <w:rPr>
      <w:sz w:val="28"/>
      <w:szCs w:val="20"/>
    </w:rPr>
  </w:style>
  <w:style w:type="paragraph" w:styleId="Style23">
    <w:name w:val="Body Text Indent"/>
    <w:basedOn w:val="Normal"/>
    <w:link w:val="a9"/>
    <w:rsid w:val="004d77af"/>
    <w:pPr>
      <w:spacing w:before="0" w:after="120"/>
      <w:ind w:left="283" w:hanging="0"/>
    </w:pPr>
    <w:rPr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7053"/>
    <w:rPr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LibreOffice/6.4.4.2$Linux_X86_64 LibreOffice_project/40$Build-2</Application>
  <Pages>1</Pages>
  <Words>177</Words>
  <Characters>1421</Characters>
  <CharactersWithSpaces>1719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2020-06-02T09:56:00Z</dcterms:created>
  <dc:creator>SpirinVA</dc:creator>
  <dc:description/>
  <dc:language>ru-RU</dc:language>
  <cp:lastModifiedBy/>
  <cp:lastPrinted>2022-03-01T05:21:00Z</cp:lastPrinted>
  <dcterms:modified xsi:type="dcterms:W3CDTF">2022-08-11T10:08:41Z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