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AE" w:rsidRDefault="00E258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E" w:rsidRDefault="00EF5F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гражданина, изъявившего желание участвовать в конкурсе на </w:t>
      </w:r>
    </w:p>
    <w:p w:rsidR="00E258AE" w:rsidRDefault="00EF5F7C">
      <w:pPr>
        <w:pStyle w:val="ac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>замещение вакантных должностей государственной гражданской службы Российской Федерации, включения в кадровый резерв Главного управления МЧС России по Ханты-Мансийскому автономному округу</w:t>
      </w:r>
      <w:r>
        <w:rPr>
          <w:b/>
          <w:szCs w:val="28"/>
        </w:rPr>
        <w:t xml:space="preserve"> - Югре, на получение информации посредством электронной почты</w:t>
      </w:r>
    </w:p>
    <w:p w:rsidR="00E258AE" w:rsidRDefault="00EF5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E258AE" w:rsidRDefault="00EF5F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</w:p>
    <w:p w:rsidR="00E258AE" w:rsidRDefault="00EF5F7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согласен (согласна) на получение писем информационного характера от управ</w:t>
      </w:r>
      <w:r>
        <w:rPr>
          <w:sz w:val="28"/>
          <w:szCs w:val="28"/>
        </w:rPr>
        <w:t xml:space="preserve">ления кадровой, воспитательной работы и профессионального обучения Главного управления МЧС России по Ханты-Мансийскому автономному округу - Югре (далее по тексту - управление кадров Главного управления) посредством электронной почты с адреса: </w:t>
      </w:r>
      <w:proofErr w:type="spellStart"/>
      <w:r>
        <w:rPr>
          <w:b/>
          <w:sz w:val="28"/>
          <w:szCs w:val="28"/>
          <w:u w:val="single"/>
          <w:lang w:val="en-US"/>
        </w:rPr>
        <w:t>zamilovasa</w:t>
      </w:r>
      <w:proofErr w:type="spellEnd"/>
      <w:r>
        <w:rPr>
          <w:b/>
          <w:sz w:val="28"/>
          <w:szCs w:val="28"/>
          <w:u w:val="single"/>
        </w:rPr>
        <w:t>@86.</w:t>
      </w:r>
      <w:proofErr w:type="spellStart"/>
      <w:r>
        <w:rPr>
          <w:b/>
          <w:sz w:val="28"/>
          <w:szCs w:val="28"/>
          <w:u w:val="single"/>
          <w:lang w:val="en-US"/>
        </w:rPr>
        <w:t>mchs</w:t>
      </w:r>
      <w:proofErr w:type="spellEnd"/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gov</w:t>
      </w:r>
      <w:proofErr w:type="spellEnd"/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по вопросам, связанным с реализацией конкурсных процедур на адрес электронной почты:</w:t>
      </w:r>
    </w:p>
    <w:p w:rsidR="00E258AE" w:rsidRDefault="00E258AE">
      <w:pPr>
        <w:ind w:firstLine="540"/>
        <w:jc w:val="both"/>
        <w:rPr>
          <w:sz w:val="28"/>
          <w:szCs w:val="28"/>
        </w:rPr>
      </w:pPr>
    </w:p>
    <w:tbl>
      <w:tblPr>
        <w:tblW w:w="9119" w:type="dxa"/>
        <w:jc w:val="center"/>
        <w:tblLook w:val="04A0" w:firstRow="1" w:lastRow="0" w:firstColumn="1" w:lastColumn="0" w:noHBand="0" w:noVBand="1"/>
      </w:tblPr>
      <w:tblGrid>
        <w:gridCol w:w="415"/>
        <w:gridCol w:w="415"/>
        <w:gridCol w:w="416"/>
        <w:gridCol w:w="414"/>
        <w:gridCol w:w="414"/>
        <w:gridCol w:w="413"/>
        <w:gridCol w:w="416"/>
        <w:gridCol w:w="413"/>
        <w:gridCol w:w="414"/>
        <w:gridCol w:w="416"/>
        <w:gridCol w:w="413"/>
        <w:gridCol w:w="414"/>
        <w:gridCol w:w="416"/>
        <w:gridCol w:w="413"/>
        <w:gridCol w:w="414"/>
        <w:gridCol w:w="415"/>
        <w:gridCol w:w="416"/>
        <w:gridCol w:w="414"/>
        <w:gridCol w:w="415"/>
        <w:gridCol w:w="416"/>
        <w:gridCol w:w="415"/>
        <w:gridCol w:w="412"/>
      </w:tblGrid>
      <w:tr w:rsidR="00E258AE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8AE" w:rsidRDefault="00E258AE">
            <w:pPr>
              <w:jc w:val="both"/>
              <w:rPr>
                <w:sz w:val="28"/>
                <w:szCs w:val="28"/>
              </w:rPr>
            </w:pPr>
          </w:p>
        </w:tc>
      </w:tr>
    </w:tbl>
    <w:p w:rsidR="00E258AE" w:rsidRDefault="00EF5F7C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>(адрес электронной почты указывается печатными буквами)</w:t>
      </w:r>
    </w:p>
    <w:p w:rsidR="00E258AE" w:rsidRDefault="00EF5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 указанный электронный адрес является действующим, доступ к электронной почте имеется. </w:t>
      </w:r>
      <w:r>
        <w:rPr>
          <w:sz w:val="28"/>
          <w:szCs w:val="28"/>
        </w:rPr>
        <w:tab/>
      </w:r>
    </w:p>
    <w:p w:rsidR="00E258AE" w:rsidRDefault="00EF5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с момента поступления на указанный выше адрес </w:t>
      </w:r>
      <w:r>
        <w:rPr>
          <w:sz w:val="28"/>
          <w:szCs w:val="28"/>
        </w:rPr>
        <w:t xml:space="preserve">электронной почты соответствующего письма я считаюсь уведомленным (уведомленной). </w:t>
      </w:r>
    </w:p>
    <w:p w:rsidR="00E258AE" w:rsidRDefault="00EF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изменения адреса электронной почты, указанного в настоящем согласии, обязуюсь уведомить кадровое подразделение Главного управления посредством направления электрон</w:t>
      </w:r>
      <w:r>
        <w:rPr>
          <w:sz w:val="28"/>
          <w:szCs w:val="28"/>
        </w:rPr>
        <w:t xml:space="preserve">ного письма с пометкой «Изменение данных участника (Конкурс ГГС)» на электронный адрес: </w:t>
      </w:r>
      <w:proofErr w:type="spellStart"/>
      <w:r>
        <w:rPr>
          <w:b/>
          <w:sz w:val="28"/>
          <w:szCs w:val="28"/>
          <w:u w:val="single"/>
          <w:lang w:val="en-US"/>
        </w:rPr>
        <w:t>zamilovasa</w:t>
      </w:r>
      <w:proofErr w:type="spellEnd"/>
      <w:r>
        <w:rPr>
          <w:b/>
          <w:sz w:val="28"/>
          <w:szCs w:val="28"/>
          <w:u w:val="single"/>
        </w:rPr>
        <w:t>@86.</w:t>
      </w:r>
      <w:proofErr w:type="spellStart"/>
      <w:r>
        <w:rPr>
          <w:b/>
          <w:sz w:val="28"/>
          <w:szCs w:val="28"/>
          <w:u w:val="single"/>
          <w:lang w:val="en-US"/>
        </w:rPr>
        <w:t>mchs</w:t>
      </w:r>
      <w:proofErr w:type="spellEnd"/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gov</w:t>
      </w:r>
      <w:proofErr w:type="spellEnd"/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не позднее 3 календарных </w:t>
      </w:r>
      <w:r>
        <w:rPr>
          <w:sz w:val="28"/>
          <w:szCs w:val="28"/>
        </w:rPr>
        <w:t>дней с момента изменения.</w:t>
      </w: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F5F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 </w:t>
      </w: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      _________________/___________________________</w:t>
      </w:r>
    </w:p>
    <w:p w:rsidR="00E258AE" w:rsidRDefault="00EF5F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(расшифровка подписи)</w:t>
      </w: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p w:rsidR="00E258AE" w:rsidRDefault="00E258AE">
      <w:pPr>
        <w:pStyle w:val="ConsPlusNormal"/>
        <w:jc w:val="both"/>
        <w:rPr>
          <w:rFonts w:ascii="Times New Roman" w:hAnsi="Times New Roman" w:cs="Times New Roman"/>
        </w:rPr>
      </w:pPr>
    </w:p>
    <w:sectPr w:rsidR="00E258AE">
      <w:pgSz w:w="11906" w:h="16838"/>
      <w:pgMar w:top="567" w:right="849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58AE"/>
    <w:rsid w:val="00E258AE"/>
    <w:rsid w:val="00E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52D"/>
  <w15:docId w15:val="{9CCCCFF0-F902-4512-AAF2-93109F8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DC2492"/>
    <w:rPr>
      <w:rFonts w:ascii="Segoe UI" w:eastAsia="Times New Roman" w:hAnsi="Segoe UI" w:cs="Segoe UI"/>
      <w:sz w:val="18"/>
      <w:szCs w:val="18"/>
    </w:rPr>
  </w:style>
  <w:style w:type="character" w:customStyle="1" w:styleId="a4">
    <w:name w:val="Название Знак"/>
    <w:basedOn w:val="a0"/>
    <w:qFormat/>
    <w:rsid w:val="004D77AF"/>
    <w:rPr>
      <w:rFonts w:ascii="Times New Roman" w:eastAsia="Times New Roman" w:hAnsi="Times New Roman"/>
      <w:sz w:val="28"/>
    </w:rPr>
  </w:style>
  <w:style w:type="character" w:customStyle="1" w:styleId="a5">
    <w:name w:val="Основной текст с отступом Знак"/>
    <w:basedOn w:val="a0"/>
    <w:qFormat/>
    <w:rsid w:val="004D77AF"/>
    <w:rPr>
      <w:rFonts w:ascii="Times New Roman" w:eastAsia="Times New Roman" w:hAnsi="Times New Roman"/>
      <w:sz w:val="28"/>
    </w:rPr>
  </w:style>
  <w:style w:type="paragraph" w:styleId="a6">
    <w:name w:val="Title"/>
    <w:basedOn w:val="a"/>
    <w:next w:val="a7"/>
    <w:qFormat/>
    <w:locked/>
    <w:rsid w:val="004D77AF"/>
    <w:pPr>
      <w:jc w:val="center"/>
    </w:pPr>
    <w:rPr>
      <w:sz w:val="28"/>
      <w:szCs w:val="2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qFormat/>
    <w:rsid w:val="008C1F0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qFormat/>
    <w:rsid w:val="008C1F09"/>
    <w:pPr>
      <w:widowControl w:val="0"/>
    </w:pPr>
    <w:rPr>
      <w:rFonts w:ascii="Courier New" w:eastAsia="Times New Roman" w:hAnsi="Courier New" w:cs="Courier New"/>
      <w:sz w:val="24"/>
    </w:rPr>
  </w:style>
  <w:style w:type="paragraph" w:styleId="ab">
    <w:name w:val="Balloon Text"/>
    <w:basedOn w:val="a"/>
    <w:uiPriority w:val="99"/>
    <w:semiHidden/>
    <w:unhideWhenUsed/>
    <w:qFormat/>
    <w:rsid w:val="00DC2492"/>
    <w:rPr>
      <w:rFonts w:ascii="Segoe UI" w:hAnsi="Segoe UI"/>
      <w:sz w:val="18"/>
      <w:szCs w:val="18"/>
    </w:rPr>
  </w:style>
  <w:style w:type="paragraph" w:styleId="ac">
    <w:name w:val="Body Text Indent"/>
    <w:basedOn w:val="a"/>
    <w:rsid w:val="004D77AF"/>
    <w:pPr>
      <w:spacing w:after="120"/>
      <w:ind w:left="283"/>
    </w:pPr>
    <w:rPr>
      <w:sz w:val="28"/>
      <w:szCs w:val="20"/>
    </w:rPr>
  </w:style>
  <w:style w:type="table" w:styleId="ad">
    <w:name w:val="Table Grid"/>
    <w:basedOn w:val="a1"/>
    <w:uiPriority w:val="59"/>
    <w:rsid w:val="0051705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SpirinVA</dc:creator>
  <dc:description/>
  <cp:lastModifiedBy>gpn114</cp:lastModifiedBy>
  <cp:revision>26</cp:revision>
  <cp:lastPrinted>2022-03-01T05:21:00Z</cp:lastPrinted>
  <dcterms:created xsi:type="dcterms:W3CDTF">2020-06-02T09:56:00Z</dcterms:created>
  <dcterms:modified xsi:type="dcterms:W3CDTF">2024-02-12T09:22:00Z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